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4C63" w14:textId="77777777" w:rsidR="002F1BBE" w:rsidRDefault="002F1BBE" w:rsidP="001F61CE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2F1BBE" w14:paraId="08257ABE" w14:textId="77777777" w:rsidTr="00AD7F7D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92644" w14:textId="77777777" w:rsidR="002F1BBE" w:rsidRDefault="002F1BBE" w:rsidP="00AD7F7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42ADD04D" w14:textId="77777777" w:rsidR="002F1BBE" w:rsidRDefault="002F1BBE" w:rsidP="00AD7F7D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prijedlogu </w:t>
            </w:r>
          </w:p>
          <w:p w14:paraId="47C21BFC" w14:textId="621E18EF" w:rsidR="0065585A" w:rsidRPr="00190119" w:rsidRDefault="00190119" w:rsidP="0065585A">
            <w:pPr>
              <w:jc w:val="center"/>
              <w:rPr>
                <w:b/>
              </w:rPr>
            </w:pPr>
            <w:r w:rsidRPr="00190119">
              <w:rPr>
                <w:b/>
              </w:rPr>
              <w:t>Odluk</w:t>
            </w:r>
            <w:r w:rsidR="00663E7D">
              <w:rPr>
                <w:b/>
              </w:rPr>
              <w:t>e</w:t>
            </w:r>
            <w:r w:rsidRPr="00190119">
              <w:rPr>
                <w:b/>
              </w:rPr>
              <w:t xml:space="preserve"> o grobljima</w:t>
            </w:r>
          </w:p>
          <w:p w14:paraId="08859804" w14:textId="77777777" w:rsidR="002F1BBE" w:rsidRDefault="002F1BBE" w:rsidP="00AD7F7D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66228AC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281B9" w14:textId="77777777" w:rsidR="002F1BBE" w:rsidRPr="00190119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 w:rsidRPr="00190119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1642DD4A" w14:textId="23A21AFE" w:rsidR="0065585A" w:rsidRPr="00190119" w:rsidRDefault="00190119" w:rsidP="0065585A">
            <w:pPr>
              <w:jc w:val="center"/>
              <w:rPr>
                <w:b/>
              </w:rPr>
            </w:pPr>
            <w:r w:rsidRPr="00190119">
              <w:rPr>
                <w:b/>
              </w:rPr>
              <w:t>Odluka o grobljima</w:t>
            </w:r>
          </w:p>
          <w:p w14:paraId="2C97609D" w14:textId="4CC39C61" w:rsidR="002F1BBE" w:rsidRPr="00190119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81E4E7B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F2CD2" w14:textId="77777777" w:rsidR="002F1BBE" w:rsidRPr="00190119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 w:rsidRPr="00190119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47274211" w14:textId="1831D246" w:rsidR="002F1BBE" w:rsidRPr="00190119" w:rsidRDefault="002F1BBE" w:rsidP="0065585A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190119">
              <w:rPr>
                <w:rFonts w:ascii="Arial Narrow" w:hAnsi="Arial Narrow"/>
                <w:sz w:val="20"/>
                <w:szCs w:val="20"/>
                <w:lang w:eastAsia="zh-CN"/>
              </w:rPr>
              <w:t xml:space="preserve">Upravni odjel za </w:t>
            </w:r>
            <w:r w:rsidR="00190119" w:rsidRPr="00190119">
              <w:rPr>
                <w:rFonts w:ascii="Arial Narrow" w:hAnsi="Arial Narrow"/>
                <w:sz w:val="20"/>
                <w:szCs w:val="20"/>
                <w:lang w:eastAsia="zh-CN"/>
              </w:rPr>
              <w:t>komunalno gospodarstvo i upravljanje imovinom</w:t>
            </w:r>
            <w:r w:rsidR="0065585A" w:rsidRPr="00190119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Grada Labina</w:t>
            </w:r>
          </w:p>
        </w:tc>
      </w:tr>
      <w:tr w:rsidR="002F1BBE" w14:paraId="093CA09B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A963" w14:textId="77777777" w:rsidR="002F1BBE" w:rsidRPr="00190119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4D301999" w14:textId="45494619" w:rsidR="002F1BBE" w:rsidRPr="00190119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 w:rsidRPr="00190119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65585A" w:rsidRPr="00190119">
              <w:rPr>
                <w:rFonts w:ascii="Arial Narrow" w:hAnsi="Arial Narrow"/>
                <w:sz w:val="20"/>
                <w:szCs w:val="20"/>
                <w:lang w:eastAsia="zh-CN"/>
              </w:rPr>
              <w:t>2</w:t>
            </w:r>
            <w:r w:rsidR="00190119" w:rsidRPr="00190119">
              <w:rPr>
                <w:rFonts w:ascii="Arial Narrow" w:hAnsi="Arial Narrow"/>
                <w:sz w:val="20"/>
                <w:szCs w:val="20"/>
                <w:lang w:eastAsia="zh-CN"/>
              </w:rPr>
              <w:t>0</w:t>
            </w:r>
            <w:r w:rsidRPr="00190119"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</w:t>
            </w:r>
            <w:r w:rsidR="00190119" w:rsidRPr="00190119">
              <w:rPr>
                <w:rFonts w:ascii="Arial Narrow" w:hAnsi="Arial Narrow"/>
                <w:sz w:val="20"/>
                <w:szCs w:val="20"/>
                <w:lang w:eastAsia="zh-CN"/>
              </w:rPr>
              <w:t>trav</w:t>
            </w:r>
            <w:r w:rsidR="00663E7D">
              <w:rPr>
                <w:rFonts w:ascii="Arial Narrow" w:hAnsi="Arial Narrow"/>
                <w:sz w:val="20"/>
                <w:szCs w:val="20"/>
                <w:lang w:eastAsia="zh-CN"/>
              </w:rPr>
              <w:t>anj</w:t>
            </w:r>
            <w:r w:rsidRPr="00190119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202</w:t>
            </w:r>
            <w:r w:rsidR="00190119" w:rsidRPr="00190119">
              <w:rPr>
                <w:rFonts w:ascii="Arial Narrow" w:hAnsi="Arial Narrow"/>
                <w:sz w:val="20"/>
                <w:szCs w:val="20"/>
                <w:lang w:eastAsia="zh-CN"/>
              </w:rPr>
              <w:t>2</w:t>
            </w:r>
            <w:r w:rsidRPr="00190119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14:paraId="4952EC3B" w14:textId="77777777" w:rsidR="002F1BBE" w:rsidRPr="00190119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719F" w14:textId="6B81CDA3" w:rsidR="002F1BBE" w:rsidRPr="00190119" w:rsidRDefault="002F1BBE" w:rsidP="0065585A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190119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65585A" w:rsidRPr="00190119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</w:t>
            </w:r>
            <w:r w:rsidR="00190119" w:rsidRPr="00190119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0</w:t>
            </w:r>
            <w:r w:rsidRPr="00190119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.</w:t>
            </w:r>
            <w:r w:rsidR="00190119" w:rsidRPr="00190119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 svibanj</w:t>
            </w:r>
            <w:r w:rsidRPr="00190119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 202</w:t>
            </w:r>
            <w:r w:rsidR="00190119" w:rsidRPr="00190119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</w:t>
            </w:r>
            <w:r w:rsidRPr="00190119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2F1BBE" w14:paraId="2E3E6F20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A047E" w14:textId="77777777" w:rsidR="002F1BBE" w:rsidRDefault="002F1BBE" w:rsidP="00AD7F7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2DBB39BB" w14:textId="77777777" w:rsidR="002F1BBE" w:rsidRDefault="002F1BBE" w:rsidP="00AD7F7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27A67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22F5C4C2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9F0D3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A319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1383FD00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15AD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6776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14C3F47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A864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1D16E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0CEF813" w14:textId="77777777" w:rsidTr="00AD7F7D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6A3A" w14:textId="77777777" w:rsidR="002F1BBE" w:rsidRDefault="002F1BBE" w:rsidP="00AD7F7D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E7F9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7BF5A337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FC8B8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1BA6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4A321A6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3752F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5DD2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21B0CCE3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EA769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3347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1FB7080F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ECBF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716EB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4A4AC1C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CD8A4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zaključno/ do zadnjeg dana predmetnog savjetovanja na adresu elektronske pošte: </w:t>
            </w:r>
            <w:hyperlink r:id="rId4" w:history="1"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Loreta Blašković, pročelnica UO za poslove Gradonačelnika, Gradskog vijeća i opće poslove. </w:t>
            </w:r>
          </w:p>
          <w:p w14:paraId="26CFDBB7" w14:textId="2889F91A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</w:t>
            </w:r>
            <w:r w:rsidR="00970658"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doprinosi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0F2CCC42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C6B877C" w14:textId="77777777" w:rsidR="002F1BBE" w:rsidRDefault="002F1BBE" w:rsidP="002F1BBE"/>
    <w:p w14:paraId="7D09D8B0" w14:textId="77777777" w:rsidR="00104FCB" w:rsidRDefault="00104FCB"/>
    <w:sectPr w:rsidR="00104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E3"/>
    <w:rsid w:val="00104FCB"/>
    <w:rsid w:val="00190119"/>
    <w:rsid w:val="001F61CE"/>
    <w:rsid w:val="002F1BBE"/>
    <w:rsid w:val="0065585A"/>
    <w:rsid w:val="00663E7D"/>
    <w:rsid w:val="00697F1B"/>
    <w:rsid w:val="00970658"/>
    <w:rsid w:val="00C4790C"/>
    <w:rsid w:val="00C969E3"/>
    <w:rsid w:val="00DD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B670"/>
  <w15:chartTrackingRefBased/>
  <w15:docId w15:val="{605B2C66-D48D-40C9-B58E-CF9D208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BBE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F1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Sinčić Smoković</dc:creator>
  <cp:keywords/>
  <dc:description/>
  <cp:lastModifiedBy>Kristina Sinčić Smoković</cp:lastModifiedBy>
  <cp:revision>2</cp:revision>
  <dcterms:created xsi:type="dcterms:W3CDTF">2022-04-20T13:28:00Z</dcterms:created>
  <dcterms:modified xsi:type="dcterms:W3CDTF">2022-04-20T13:28:00Z</dcterms:modified>
</cp:coreProperties>
</file>